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617" w:type="dxa"/>
        <w:tblLook w:val="04A0" w:firstRow="1" w:lastRow="0" w:firstColumn="1" w:lastColumn="0" w:noHBand="0" w:noVBand="1"/>
      </w:tblPr>
      <w:tblGrid>
        <w:gridCol w:w="2360"/>
        <w:gridCol w:w="3452"/>
        <w:gridCol w:w="1805"/>
      </w:tblGrid>
      <w:tr w:rsidR="00012F75" w:rsidRPr="004C6C89" w14:paraId="7302B1A5" w14:textId="77777777" w:rsidTr="006B2BD2">
        <w:trPr>
          <w:trHeight w:val="276"/>
        </w:trPr>
        <w:tc>
          <w:tcPr>
            <w:tcW w:w="76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30C502" w14:textId="77777777" w:rsidR="00012F75" w:rsidRPr="004C6C89" w:rsidRDefault="00012F75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Vidzemes Augstskola</w:t>
            </w:r>
          </w:p>
        </w:tc>
      </w:tr>
      <w:tr w:rsidR="00012F75" w:rsidRPr="004C6C89" w14:paraId="66F10D6F" w14:textId="77777777" w:rsidTr="006B2BD2">
        <w:trPr>
          <w:trHeight w:val="276"/>
        </w:trPr>
        <w:tc>
          <w:tcPr>
            <w:tcW w:w="76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5F190" w14:textId="77777777" w:rsidR="00012F75" w:rsidRPr="004C6C89" w:rsidRDefault="00012F75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Amatpersonām aprēķinātais atalgojums</w:t>
            </w:r>
          </w:p>
        </w:tc>
      </w:tr>
      <w:tr w:rsidR="00012F75" w:rsidRPr="004C6C89" w14:paraId="52AB76D1" w14:textId="77777777" w:rsidTr="006B2BD2">
        <w:trPr>
          <w:trHeight w:val="276"/>
        </w:trPr>
        <w:tc>
          <w:tcPr>
            <w:tcW w:w="76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D3949" w14:textId="03BBD3E2" w:rsidR="00012F75" w:rsidRPr="004C6C89" w:rsidRDefault="00012F75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  <w:t xml:space="preserve">2025.gada </w:t>
            </w:r>
            <w:r w:rsidR="002A131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  <w:t>septembris</w:t>
            </w:r>
          </w:p>
        </w:tc>
      </w:tr>
      <w:tr w:rsidR="00012F75" w:rsidRPr="004C6C89" w14:paraId="647564BD" w14:textId="77777777" w:rsidTr="00C51DD5">
        <w:trPr>
          <w:trHeight w:val="276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A0CD7" w14:textId="77777777" w:rsidR="00012F75" w:rsidRPr="004C6C89" w:rsidRDefault="00012F75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B5093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DEE148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012F75" w:rsidRPr="004C6C89" w14:paraId="30F92855" w14:textId="77777777" w:rsidTr="00C51DD5">
        <w:trPr>
          <w:trHeight w:val="48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6A1D9" w14:textId="77777777" w:rsidR="00012F75" w:rsidRPr="004C6C89" w:rsidRDefault="00012F75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lv-LV"/>
                <w14:ligatures w14:val="none"/>
              </w:rPr>
              <w:t>Vārds, Uzvārds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BA69F" w14:textId="77777777" w:rsidR="00012F75" w:rsidRPr="004C6C89" w:rsidRDefault="00012F75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lv-LV"/>
                <w14:ligatures w14:val="none"/>
              </w:rPr>
              <w:t>Amats (pasvītrots amats, kurā darbinieks ir amatper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lv-LV"/>
                <w14:ligatures w14:val="none"/>
              </w:rPr>
              <w:t>sona</w:t>
            </w:r>
            <w:r w:rsidRPr="004C6C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lv-LV"/>
                <w14:ligatures w14:val="none"/>
              </w:rPr>
              <w:t>)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402B9" w14:textId="77777777" w:rsidR="00012F75" w:rsidRPr="004C6C89" w:rsidRDefault="00012F75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lv-LV"/>
                <w14:ligatures w14:val="none"/>
              </w:rPr>
              <w:t>Aprēķinātais atalgojums, EUR</w:t>
            </w:r>
          </w:p>
        </w:tc>
      </w:tr>
      <w:tr w:rsidR="00012F75" w:rsidRPr="004C6C89" w14:paraId="017FCED7" w14:textId="77777777" w:rsidTr="00C51DD5">
        <w:trPr>
          <w:trHeight w:val="276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D1666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Arnis Sauka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138DE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ViA Padomes priekšsēdētājs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F997A" w14:textId="15510D6D" w:rsidR="00012F75" w:rsidRPr="004C6C89" w:rsidRDefault="002A1314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5 219.07</w:t>
            </w:r>
          </w:p>
        </w:tc>
      </w:tr>
      <w:tr w:rsidR="00012F75" w:rsidRPr="004C6C89" w14:paraId="3E2D6AE2" w14:textId="77777777" w:rsidTr="00C51DD5">
        <w:trPr>
          <w:trHeight w:val="55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EC8B4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Inese Ebele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65684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 xml:space="preserve">ViA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P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adomes locekle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  <w:t>lektore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1E2FB" w14:textId="4F85860A" w:rsidR="00012F75" w:rsidRPr="004C6C89" w:rsidRDefault="002A1314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4 163.39</w:t>
            </w:r>
          </w:p>
        </w:tc>
      </w:tr>
      <w:tr w:rsidR="00012F75" w:rsidRPr="004C6C89" w14:paraId="3ED4E7C7" w14:textId="77777777" w:rsidTr="00C51DD5">
        <w:trPr>
          <w:trHeight w:val="55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A46AD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Gatis Krūmiņš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64E3C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ViA Padomes loceklis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  <w:t>vadošais pētnieks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44982" w14:textId="6E8D0AEF" w:rsidR="00012F75" w:rsidRPr="004C6C89" w:rsidRDefault="00B47ACF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11 513.01</w:t>
            </w:r>
          </w:p>
        </w:tc>
      </w:tr>
      <w:tr w:rsidR="00012F75" w:rsidRPr="004C6C89" w14:paraId="2F71221B" w14:textId="77777777" w:rsidTr="00C51DD5">
        <w:trPr>
          <w:trHeight w:val="276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C982F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Dace Ljusa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70337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 xml:space="preserve">ViA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P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adomes locekle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31B0A" w14:textId="2EED7F1C" w:rsidR="00012F75" w:rsidRPr="004C6C89" w:rsidRDefault="00B47ACF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3 479.38</w:t>
            </w:r>
          </w:p>
        </w:tc>
      </w:tr>
      <w:tr w:rsidR="00012F75" w:rsidRPr="004C6C89" w14:paraId="609403B4" w14:textId="77777777" w:rsidTr="00C51DD5">
        <w:trPr>
          <w:trHeight w:val="110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111FB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Agnese Dāvidsone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B7EEF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rektore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  <w:t>asociētā profesore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  <w:t>vadošā pētniece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Iepirkumu komisiju priekšsēdētāja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16BDE" w14:textId="33669C19" w:rsidR="00012F75" w:rsidRPr="004C6C89" w:rsidRDefault="00B47ACF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6 773.57</w:t>
            </w:r>
          </w:p>
        </w:tc>
      </w:tr>
      <w:tr w:rsidR="00012F75" w:rsidRPr="004C6C89" w14:paraId="50696060" w14:textId="77777777" w:rsidTr="00C51DD5">
        <w:trPr>
          <w:trHeight w:val="55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F0B5A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Iveta Putniņa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331F2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attīstības prorektore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  <w:t>viespētniece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FD7DF" w14:textId="7129C262" w:rsidR="00012F75" w:rsidRPr="004C6C89" w:rsidRDefault="00B47ACF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4 311.50</w:t>
            </w:r>
          </w:p>
        </w:tc>
      </w:tr>
      <w:tr w:rsidR="00012F75" w:rsidRPr="004C6C89" w14:paraId="32922942" w14:textId="77777777" w:rsidTr="00C51DD5">
        <w:trPr>
          <w:trHeight w:val="55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31EF5" w14:textId="0286A4B6" w:rsidR="00012F75" w:rsidRPr="004C6C89" w:rsidRDefault="0072582E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Ieva Zaumane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1DB6F" w14:textId="69F49F5A" w:rsidR="00012F75" w:rsidRDefault="0072582E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akadēmiskā</w:t>
            </w:r>
            <w:r w:rsidR="007E4D4D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s</w:t>
            </w:r>
            <w:r w:rsidR="00012F75"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 xml:space="preserve"> prorektor</w:t>
            </w:r>
            <w:r w:rsidR="007E4D4D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 xml:space="preserve"> p.i.</w:t>
            </w:r>
            <w:r w:rsidR="00012F75"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</w:r>
            <w:r w:rsidR="007E4D4D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docente</w:t>
            </w:r>
          </w:p>
          <w:p w14:paraId="0DE7A647" w14:textId="656A3EE1" w:rsidR="007E4D4D" w:rsidRPr="004C6C89" w:rsidRDefault="007E4D4D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pētniece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29C48" w14:textId="2A51A6C8" w:rsidR="00012F75" w:rsidRPr="004C6C89" w:rsidRDefault="00B47ACF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2 485.43</w:t>
            </w:r>
          </w:p>
        </w:tc>
      </w:tr>
      <w:tr w:rsidR="00012F75" w:rsidRPr="004C6C89" w14:paraId="4C84451C" w14:textId="77777777" w:rsidTr="00C51DD5">
        <w:trPr>
          <w:trHeight w:val="82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59E2C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Anžela Jurāne-Brēmane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1C59F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dekāne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  <w:t>docente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  <w:t>pētniece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70AC0" w14:textId="0515E244" w:rsidR="00012F75" w:rsidRPr="004C6C89" w:rsidRDefault="00AA639A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2 149.44</w:t>
            </w:r>
          </w:p>
        </w:tc>
      </w:tr>
      <w:tr w:rsidR="00012F75" w:rsidRPr="004C6C89" w14:paraId="2C992652" w14:textId="77777777" w:rsidTr="00C51DD5">
        <w:trPr>
          <w:trHeight w:val="82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C2974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Aija Cunska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EF84B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dekāne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  <w:t>docente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  <w:t>pētniece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83514" w14:textId="0AE84893" w:rsidR="00012F75" w:rsidRPr="004C6C89" w:rsidRDefault="00AA639A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3 870.45</w:t>
            </w:r>
          </w:p>
        </w:tc>
      </w:tr>
      <w:tr w:rsidR="00012F75" w:rsidRPr="004C6C89" w14:paraId="341C9CE3" w14:textId="77777777" w:rsidTr="00C51DD5">
        <w:trPr>
          <w:trHeight w:val="82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FDA67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Inita Sakne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A6741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finanšu un iepirkumu speciāliste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Iepirkumu komisiju priekšsēdētāja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 </w:t>
            </w:r>
            <w:r w:rsidRPr="00FF423D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vietniece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7E72E" w14:textId="584FBE47" w:rsidR="00012F75" w:rsidRPr="004C6C89" w:rsidRDefault="00AA639A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2 281.90</w:t>
            </w:r>
          </w:p>
        </w:tc>
      </w:tr>
      <w:tr w:rsidR="00012F75" w:rsidRPr="004C6C89" w14:paraId="3DF60CA7" w14:textId="77777777" w:rsidTr="00C51DD5">
        <w:trPr>
          <w:trHeight w:val="82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B8DC0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Oskars Java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9DE0F" w14:textId="77777777" w:rsidR="00012F75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Sociotehnisku sistēmu inženierijas institūta direktors</w:t>
            </w:r>
          </w:p>
          <w:p w14:paraId="6D08C116" w14:textId="77777777" w:rsidR="00012F75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vadošais pētnieks</w:t>
            </w:r>
          </w:p>
          <w:p w14:paraId="03E44874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doktorantūras studiju programmas “Sociotehnisku sistēmu inženierija” direktors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Iepirkumu komisijas loceklis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C4D80" w14:textId="37CAC234" w:rsidR="00012F75" w:rsidRPr="004C6C89" w:rsidRDefault="005F2D71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5 822.85</w:t>
            </w:r>
          </w:p>
        </w:tc>
      </w:tr>
      <w:tr w:rsidR="00012F75" w:rsidRPr="004C6C89" w14:paraId="17F47072" w14:textId="77777777" w:rsidTr="00C51DD5">
        <w:trPr>
          <w:trHeight w:val="82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044C0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Ilze Grīnfelde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A4AAC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lektore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  <w:t>zinātniskā asistente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Iepirkumu komisijas locekle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F88EA" w14:textId="29199001" w:rsidR="00012F75" w:rsidRPr="004C6C89" w:rsidRDefault="005F2D71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3 286.48</w:t>
            </w:r>
          </w:p>
        </w:tc>
      </w:tr>
      <w:tr w:rsidR="00012F75" w:rsidRPr="004C6C89" w14:paraId="55ED8F9C" w14:textId="77777777" w:rsidTr="00C51DD5">
        <w:trPr>
          <w:trHeight w:val="55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A8D6C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Iveta Grīnberga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03111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saimniecības pārvaldniece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Iepirkumu komisijas locekle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721EF" w14:textId="2C806EEF" w:rsidR="00012F75" w:rsidRPr="004C6C89" w:rsidRDefault="00E3779D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1 883.70</w:t>
            </w:r>
          </w:p>
        </w:tc>
      </w:tr>
      <w:tr w:rsidR="00012F75" w:rsidRPr="004C6C89" w14:paraId="5061890A" w14:textId="77777777" w:rsidTr="00C51DD5">
        <w:trPr>
          <w:trHeight w:val="55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B3FF2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Pēteris Strauts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0EC72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vecākais sistēmu administrators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Iepirkumu komisijas loceklis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BC0D5" w14:textId="2063E58A" w:rsidR="00012F75" w:rsidRPr="004C6C89" w:rsidRDefault="00E3779D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2 926.47</w:t>
            </w:r>
          </w:p>
        </w:tc>
      </w:tr>
      <w:tr w:rsidR="00012F75" w:rsidRPr="004C6C89" w14:paraId="5196813C" w14:textId="77777777" w:rsidTr="00C51DD5">
        <w:trPr>
          <w:trHeight w:val="82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3206B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Evija Lubņevska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9644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galvenā lietvede - rek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t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ora palīdze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  <w:t>ViA Padomes sekretāre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Iepirkumu komisijas locekle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49009" w14:textId="0C62AEEC" w:rsidR="00012F75" w:rsidRPr="004C6C89" w:rsidRDefault="00E3779D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1 690.14</w:t>
            </w:r>
          </w:p>
        </w:tc>
      </w:tr>
      <w:tr w:rsidR="00012F75" w:rsidRPr="004C6C89" w14:paraId="36C09455" w14:textId="77777777" w:rsidTr="00C51DD5">
        <w:trPr>
          <w:trHeight w:val="82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8BE14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Aija van der Steina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D298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asociētā profesore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  <w:t>vadošā pētniece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Akadēmiskās šķīrējtiesas locekle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BD615" w14:textId="465C41EA" w:rsidR="00012F75" w:rsidRPr="004C6C89" w:rsidRDefault="00E3779D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4 376.87</w:t>
            </w:r>
          </w:p>
        </w:tc>
      </w:tr>
      <w:tr w:rsidR="00012F75" w:rsidRPr="004C6C89" w14:paraId="53FC6816" w14:textId="77777777" w:rsidTr="00C51DD5">
        <w:trPr>
          <w:trHeight w:val="82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75D45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Sarma Cakula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1D21E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profesore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  <w:t>vadošā pētniece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Akadēmiskās šķīrējtiesas locekle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6AFA0" w14:textId="2217328E" w:rsidR="00012F75" w:rsidRPr="004C6C89" w:rsidRDefault="00B471AD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2 664.95</w:t>
            </w:r>
          </w:p>
        </w:tc>
      </w:tr>
      <w:tr w:rsidR="00012F75" w:rsidRPr="004C6C89" w14:paraId="249E5DE3" w14:textId="77777777" w:rsidTr="00C51DD5">
        <w:trPr>
          <w:trHeight w:val="55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20177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Līga Āboliņa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F42B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studente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Akadēmiskās šķīrējtiesas locekle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9E977" w14:textId="0174E196" w:rsidR="00012F75" w:rsidRPr="004C6C89" w:rsidRDefault="00F70C68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0</w:t>
            </w:r>
            <w:r w:rsidR="004F3ED3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.00</w:t>
            </w:r>
          </w:p>
        </w:tc>
      </w:tr>
    </w:tbl>
    <w:p w14:paraId="6654C04C" w14:textId="77777777" w:rsidR="00012F75" w:rsidRDefault="00012F75"/>
    <w:sectPr w:rsidR="00012F75" w:rsidSect="00012F75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F75"/>
    <w:rsid w:val="000116AF"/>
    <w:rsid w:val="00012F75"/>
    <w:rsid w:val="000133B4"/>
    <w:rsid w:val="000337AD"/>
    <w:rsid w:val="00047EF3"/>
    <w:rsid w:val="0006090F"/>
    <w:rsid w:val="00062A22"/>
    <w:rsid w:val="000F4F26"/>
    <w:rsid w:val="00121E3D"/>
    <w:rsid w:val="00126B68"/>
    <w:rsid w:val="00160F87"/>
    <w:rsid w:val="00164BED"/>
    <w:rsid w:val="001D1C10"/>
    <w:rsid w:val="0020638D"/>
    <w:rsid w:val="00265451"/>
    <w:rsid w:val="002A1314"/>
    <w:rsid w:val="002B0870"/>
    <w:rsid w:val="002E6B6D"/>
    <w:rsid w:val="00367E66"/>
    <w:rsid w:val="003A6DCF"/>
    <w:rsid w:val="003B2C67"/>
    <w:rsid w:val="003D3589"/>
    <w:rsid w:val="004209C4"/>
    <w:rsid w:val="00467CF5"/>
    <w:rsid w:val="004E71CA"/>
    <w:rsid w:val="004F3ED3"/>
    <w:rsid w:val="005A00ED"/>
    <w:rsid w:val="005A4F10"/>
    <w:rsid w:val="005E62BB"/>
    <w:rsid w:val="005F2D71"/>
    <w:rsid w:val="006272C9"/>
    <w:rsid w:val="006825B1"/>
    <w:rsid w:val="006C209B"/>
    <w:rsid w:val="00706D0D"/>
    <w:rsid w:val="0072582E"/>
    <w:rsid w:val="00730909"/>
    <w:rsid w:val="00730DDA"/>
    <w:rsid w:val="00791E96"/>
    <w:rsid w:val="007E4D4D"/>
    <w:rsid w:val="007E7397"/>
    <w:rsid w:val="008138B5"/>
    <w:rsid w:val="008334C0"/>
    <w:rsid w:val="008529A0"/>
    <w:rsid w:val="009004C2"/>
    <w:rsid w:val="009535B2"/>
    <w:rsid w:val="009C29F3"/>
    <w:rsid w:val="009E460A"/>
    <w:rsid w:val="009E766B"/>
    <w:rsid w:val="009F3FE4"/>
    <w:rsid w:val="009F402F"/>
    <w:rsid w:val="00A07A1E"/>
    <w:rsid w:val="00A92B30"/>
    <w:rsid w:val="00AA639A"/>
    <w:rsid w:val="00AB76B5"/>
    <w:rsid w:val="00B471AD"/>
    <w:rsid w:val="00B47ACF"/>
    <w:rsid w:val="00B837D4"/>
    <w:rsid w:val="00B86740"/>
    <w:rsid w:val="00C36679"/>
    <w:rsid w:val="00C51DD5"/>
    <w:rsid w:val="00C67556"/>
    <w:rsid w:val="00CB6543"/>
    <w:rsid w:val="00CF2A78"/>
    <w:rsid w:val="00D26153"/>
    <w:rsid w:val="00D31D1A"/>
    <w:rsid w:val="00D8299B"/>
    <w:rsid w:val="00DB2378"/>
    <w:rsid w:val="00DD5045"/>
    <w:rsid w:val="00E226C5"/>
    <w:rsid w:val="00E3779D"/>
    <w:rsid w:val="00E47AE8"/>
    <w:rsid w:val="00E634C0"/>
    <w:rsid w:val="00E82CBB"/>
    <w:rsid w:val="00F14536"/>
    <w:rsid w:val="00F70C68"/>
    <w:rsid w:val="00F9128E"/>
    <w:rsid w:val="00FB79C7"/>
    <w:rsid w:val="00FC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D6330B"/>
  <w15:chartTrackingRefBased/>
  <w15:docId w15:val="{B2DD7254-5B17-4D1E-BD66-8F597745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F75"/>
    <w:pPr>
      <w:spacing w:line="259" w:lineRule="auto"/>
    </w:pPr>
    <w:rPr>
      <w:sz w:val="22"/>
      <w:szCs w:val="22"/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2F7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F7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F7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F7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F7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F7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F7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F7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F7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F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F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F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2F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F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F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F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F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F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2F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012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F7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012F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2F75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012F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2F75"/>
    <w:pPr>
      <w:spacing w:line="278" w:lineRule="auto"/>
      <w:ind w:left="720"/>
      <w:contextualSpacing/>
    </w:pPr>
    <w:rPr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qFormat/>
    <w:rsid w:val="00012F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F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F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2F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 Sēne</dc:creator>
  <cp:keywords/>
  <dc:description/>
  <cp:lastModifiedBy>Ginta Sēne</cp:lastModifiedBy>
  <cp:revision>73</cp:revision>
  <cp:lastPrinted>2025-10-15T07:15:00Z</cp:lastPrinted>
  <dcterms:created xsi:type="dcterms:W3CDTF">2025-06-03T07:06:00Z</dcterms:created>
  <dcterms:modified xsi:type="dcterms:W3CDTF">2025-10-15T07:55:00Z</dcterms:modified>
</cp:coreProperties>
</file>