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E4" w:rsidRDefault="00C976C5" w:rsidP="00507EE4">
      <w:pPr>
        <w:jc w:val="center"/>
        <w:rPr>
          <w:rFonts w:ascii="Times New Roman" w:hAnsi="Times New Roman" w:cs="Times New Roman"/>
          <w:b/>
          <w:i/>
          <w:sz w:val="25"/>
          <w:szCs w:val="25"/>
          <w:lang w:val="lv-LV"/>
        </w:rPr>
      </w:pPr>
      <w:r w:rsidRPr="00C976C5">
        <w:rPr>
          <w:rFonts w:ascii="Times New Roman" w:hAnsi="Times New Roman" w:cs="Times New Roman"/>
          <w:b/>
          <w:i/>
          <w:noProof/>
          <w:sz w:val="25"/>
          <w:szCs w:val="25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-117475</wp:posOffset>
            </wp:positionV>
            <wp:extent cx="1809750" cy="1809750"/>
            <wp:effectExtent l="0" t="0" r="0" b="0"/>
            <wp:wrapNone/>
            <wp:docPr id="1" name="Picture 1" descr="Z:\priv\MOODLE\LOGO\ViA LOGO_2017\LV_vertikals\ViA_Logo_vert_color_v1.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iv\MOODLE\LOGO\ViA LOGO_2017\LV_vertikals\ViA_Logo_vert_color_v1.1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312" w:rsidRDefault="00027312" w:rsidP="00507EE4">
      <w:pPr>
        <w:jc w:val="center"/>
        <w:rPr>
          <w:rFonts w:ascii="Arial" w:hAnsi="Arial" w:cs="Arial"/>
          <w:b/>
          <w:i/>
          <w:sz w:val="28"/>
          <w:szCs w:val="28"/>
          <w:lang w:val="lv-LV"/>
        </w:rPr>
      </w:pPr>
    </w:p>
    <w:p w:rsidR="00027312" w:rsidRDefault="00027312" w:rsidP="00507EE4">
      <w:pPr>
        <w:jc w:val="center"/>
        <w:rPr>
          <w:rFonts w:ascii="Arial" w:hAnsi="Arial" w:cs="Arial"/>
          <w:b/>
          <w:i/>
          <w:sz w:val="28"/>
          <w:szCs w:val="28"/>
          <w:lang w:val="lv-LV"/>
        </w:rPr>
      </w:pPr>
    </w:p>
    <w:p w:rsidR="00027312" w:rsidRDefault="00027312" w:rsidP="00507EE4">
      <w:pPr>
        <w:jc w:val="center"/>
        <w:rPr>
          <w:rFonts w:ascii="Arial" w:hAnsi="Arial" w:cs="Arial"/>
          <w:b/>
          <w:i/>
          <w:sz w:val="28"/>
          <w:szCs w:val="28"/>
          <w:lang w:val="lv-LV"/>
        </w:rPr>
      </w:pPr>
    </w:p>
    <w:p w:rsidR="00027312" w:rsidRDefault="00027312" w:rsidP="00507EE4">
      <w:pPr>
        <w:jc w:val="center"/>
        <w:rPr>
          <w:rFonts w:ascii="Arial" w:hAnsi="Arial" w:cs="Arial"/>
          <w:b/>
          <w:i/>
          <w:sz w:val="28"/>
          <w:szCs w:val="28"/>
          <w:lang w:val="lv-LV"/>
        </w:rPr>
      </w:pPr>
    </w:p>
    <w:p w:rsidR="00507EE4" w:rsidRPr="00C976C5" w:rsidRDefault="00507EE4" w:rsidP="00507EE4">
      <w:pPr>
        <w:jc w:val="center"/>
        <w:rPr>
          <w:rFonts w:ascii="Arial" w:hAnsi="Arial" w:cs="Arial"/>
          <w:b/>
          <w:i/>
          <w:sz w:val="28"/>
          <w:szCs w:val="28"/>
          <w:lang w:val="lv-LV"/>
        </w:rPr>
      </w:pPr>
      <w:r w:rsidRPr="00C976C5">
        <w:rPr>
          <w:rFonts w:ascii="Arial" w:hAnsi="Arial" w:cs="Arial"/>
          <w:b/>
          <w:i/>
          <w:sz w:val="28"/>
          <w:szCs w:val="28"/>
          <w:lang w:val="lv-LV"/>
        </w:rPr>
        <w:t>Senāta sastāvs</w:t>
      </w:r>
    </w:p>
    <w:tbl>
      <w:tblPr>
        <w:tblStyle w:val="TableGrid"/>
        <w:tblW w:w="9072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551"/>
        <w:gridCol w:w="2976"/>
      </w:tblGrid>
      <w:tr w:rsidR="00027312" w:rsidRPr="00C976C5" w:rsidTr="00027312">
        <w:trPr>
          <w:trHeight w:val="510"/>
        </w:trPr>
        <w:tc>
          <w:tcPr>
            <w:tcW w:w="6096" w:type="dxa"/>
            <w:gridSpan w:val="2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i/>
                <w:color w:val="C45911" w:themeColor="accent2" w:themeShade="BF"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i/>
                <w:color w:val="C45911" w:themeColor="accent2" w:themeShade="BF"/>
                <w:sz w:val="24"/>
                <w:szCs w:val="24"/>
                <w:lang w:val="lv-LV"/>
              </w:rPr>
              <w:t>Akadēmiskā personāla pārstāvji Senātā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i/>
                <w:color w:val="C45911" w:themeColor="accent2" w:themeShade="BF"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027312" w:rsidRDefault="00BF120F" w:rsidP="00027312">
            <w:pPr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BF120F">
              <w:rPr>
                <w:i/>
              </w:rPr>
              <w:t>Dr.phil.,</w:t>
            </w:r>
            <w:r w:rsidR="00027312"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 xml:space="preserve"> docente, pētniece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Agnese Dāvidsone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027312">
              <w:rPr>
                <w:rFonts w:ascii="Arial" w:hAnsi="Arial" w:cs="Arial"/>
                <w:i/>
                <w:sz w:val="20"/>
                <w:szCs w:val="20"/>
                <w:lang w:val="lv-LV"/>
              </w:rPr>
              <w:t>Senāta priekšsēdētāja</w:t>
            </w: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027312" w:rsidRDefault="00027312" w:rsidP="00027312">
            <w:pPr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Dr.oec., profesore, pētniece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Maira Leščevica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027312">
              <w:rPr>
                <w:rFonts w:ascii="Arial" w:hAnsi="Arial" w:cs="Arial"/>
                <w:i/>
                <w:sz w:val="20"/>
                <w:szCs w:val="20"/>
                <w:lang w:val="lv-LV"/>
              </w:rPr>
              <w:t>Senāta priekšsēdētāja vietniece</w:t>
            </w: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027312" w:rsidRDefault="00027312" w:rsidP="00027312">
            <w:pPr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Mg.geogr., lektors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Ilgvars Ābols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027312">
              <w:rPr>
                <w:rFonts w:ascii="Arial" w:hAnsi="Arial" w:cs="Arial"/>
                <w:i/>
                <w:sz w:val="20"/>
                <w:szCs w:val="20"/>
                <w:lang w:val="lv-LV"/>
              </w:rPr>
              <w:t>Senāta Studiju un zinātņu komisijas vadītājs</w:t>
            </w: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027312" w:rsidRDefault="00027312" w:rsidP="00027312">
            <w:pPr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Mg.oec., lektors, zinātniskais asistents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Jānis Bikše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027312">
              <w:rPr>
                <w:rFonts w:ascii="Arial" w:hAnsi="Arial" w:cs="Arial"/>
                <w:i/>
                <w:sz w:val="20"/>
                <w:szCs w:val="20"/>
                <w:lang w:val="lv-LV"/>
              </w:rPr>
              <w:t>Senāta Finanšu, budžeta un stratēģijas komisijas vadītājs</w:t>
            </w: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Dr.oec., profesore, vadošā pētniece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Sarmīte Rozentāle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Mg.oec., lektors, zinātniskais asistents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tabs>
                <w:tab w:val="center" w:pos="5387"/>
              </w:tabs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Aigars Andersons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tabs>
                <w:tab w:val="center" w:pos="5387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</w:rPr>
              <w:t>Mg.sc.soc., lektore, zinātniskā asistente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Ilze Grīnfelde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</w:rPr>
              <w:t>Dr.phil. (PhD), docente, pētniece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Linda Veliverronena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</w:rPr>
              <w:t>Dr.sc.ing.</w:t>
            </w: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, asociētais profesors, pētnieks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Kaspars Osis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Bc.sc.soc., lektore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Dace Krutova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</w:rPr>
              <w:t xml:space="preserve">Dr.sc.ing. , </w:t>
            </w: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lektors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Alvis Sokolovs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</w:rPr>
              <w:t xml:space="preserve">Dr.chem., </w:t>
            </w: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docents, pētnieks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Valdis Zaķis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A71C61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A71C61">
              <w:rPr>
                <w:rFonts w:ascii="Arial" w:hAnsi="Arial" w:cs="Arial"/>
                <w:i/>
                <w:sz w:val="20"/>
                <w:szCs w:val="20"/>
                <w:lang w:val="lv-LV" w:eastAsia="ar-SA"/>
              </w:rPr>
              <w:t>Dr.sc.ing., docente, pētniece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 w:eastAsia="ar-SA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 w:eastAsia="ar-SA"/>
              </w:rPr>
              <w:t>Ginta Majore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 w:eastAsia="ar-SA"/>
              </w:rPr>
            </w:pPr>
          </w:p>
        </w:tc>
      </w:tr>
      <w:tr w:rsidR="00810466" w:rsidTr="00027312">
        <w:trPr>
          <w:trHeight w:val="510"/>
        </w:trPr>
        <w:tc>
          <w:tcPr>
            <w:tcW w:w="3545" w:type="dxa"/>
            <w:vAlign w:val="center"/>
          </w:tcPr>
          <w:p w:rsidR="00810466" w:rsidRPr="00A71C61" w:rsidRDefault="00A71C61" w:rsidP="00027312">
            <w:pPr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  <w:lang w:val="lv-LV" w:eastAsia="ar-SA"/>
              </w:rPr>
            </w:pPr>
            <w:r w:rsidRPr="00A71C61">
              <w:rPr>
                <w:rFonts w:ascii="Arial" w:hAnsi="Arial" w:cs="Arial"/>
                <w:i/>
                <w:sz w:val="20"/>
                <w:szCs w:val="20"/>
              </w:rPr>
              <w:t>Mg.sc.soc.</w:t>
            </w:r>
          </w:p>
        </w:tc>
        <w:tc>
          <w:tcPr>
            <w:tcW w:w="2551" w:type="dxa"/>
            <w:vAlign w:val="center"/>
          </w:tcPr>
          <w:p w:rsidR="00810466" w:rsidRPr="00C976C5" w:rsidRDefault="00810466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 w:eastAsia="ar-SA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lv-LV" w:eastAsia="ar-SA"/>
              </w:rPr>
              <w:t>Liene Ločmele</w:t>
            </w:r>
          </w:p>
        </w:tc>
        <w:tc>
          <w:tcPr>
            <w:tcW w:w="2976" w:type="dxa"/>
            <w:vAlign w:val="center"/>
          </w:tcPr>
          <w:p w:rsidR="00810466" w:rsidRPr="00027312" w:rsidRDefault="00810466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 w:eastAsia="ar-SA"/>
              </w:rPr>
            </w:pPr>
            <w:bookmarkStart w:id="0" w:name="_GoBack"/>
            <w:bookmarkEnd w:id="0"/>
          </w:p>
        </w:tc>
      </w:tr>
      <w:tr w:rsidR="00810466" w:rsidTr="00027312">
        <w:trPr>
          <w:trHeight w:val="510"/>
        </w:trPr>
        <w:tc>
          <w:tcPr>
            <w:tcW w:w="3545" w:type="dxa"/>
            <w:vAlign w:val="center"/>
          </w:tcPr>
          <w:p w:rsidR="00810466" w:rsidRPr="00A71C61" w:rsidRDefault="00A71C61" w:rsidP="00027312">
            <w:pPr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  <w:lang w:val="lv-LV" w:eastAsia="ar-SA"/>
              </w:rPr>
            </w:pPr>
            <w:proofErr w:type="spellStart"/>
            <w:r w:rsidRPr="00A71C61">
              <w:rPr>
                <w:rFonts w:ascii="Arial" w:hAnsi="Arial" w:cs="Arial"/>
                <w:i/>
                <w:sz w:val="20"/>
                <w:szCs w:val="20"/>
              </w:rPr>
              <w:t>Mg.sc.ing</w:t>
            </w:r>
            <w:proofErr w:type="spellEnd"/>
            <w:r w:rsidRPr="00A71C6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810466" w:rsidRPr="00C976C5" w:rsidRDefault="00810466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 w:eastAsia="ar-SA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lv-LV" w:eastAsia="ar-SA"/>
              </w:rPr>
              <w:t xml:space="preserve">Dainis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lv-LV" w:eastAsia="ar-SA"/>
              </w:rPr>
              <w:t>Gelbergs</w:t>
            </w:r>
            <w:proofErr w:type="spellEnd"/>
          </w:p>
        </w:tc>
        <w:tc>
          <w:tcPr>
            <w:tcW w:w="2976" w:type="dxa"/>
            <w:vAlign w:val="center"/>
          </w:tcPr>
          <w:p w:rsidR="00810466" w:rsidRPr="00027312" w:rsidRDefault="00810466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 w:eastAsia="ar-SA"/>
              </w:rPr>
            </w:pPr>
          </w:p>
        </w:tc>
      </w:tr>
      <w:tr w:rsidR="00027312" w:rsidRPr="00C976C5" w:rsidTr="00027312">
        <w:trPr>
          <w:trHeight w:val="510"/>
        </w:trPr>
        <w:tc>
          <w:tcPr>
            <w:tcW w:w="6096" w:type="dxa"/>
            <w:gridSpan w:val="2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i/>
                <w:color w:val="C45911" w:themeColor="accent2" w:themeShade="BF"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i/>
                <w:color w:val="C45911" w:themeColor="accent2" w:themeShade="BF"/>
                <w:sz w:val="24"/>
                <w:szCs w:val="24"/>
                <w:lang w:val="lv-LV"/>
              </w:rPr>
              <w:t>Vispārējā personāla pārstāvis Senātā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i/>
                <w:color w:val="C45911" w:themeColor="accent2" w:themeShade="BF"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Mg.oec., galvenā finansiste-Finanšu grupas vad</w:t>
            </w:r>
            <w:r w:rsidRPr="00C976C5">
              <w:rPr>
                <w:rFonts w:ascii="Arial" w:hAnsi="Arial" w:cs="Arial"/>
                <w:sz w:val="20"/>
                <w:szCs w:val="20"/>
                <w:lang w:val="lv-LV"/>
              </w:rPr>
              <w:t>ītāja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Ginta Sēne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RPr="00C976C5" w:rsidTr="00027312">
        <w:trPr>
          <w:trHeight w:val="510"/>
        </w:trPr>
        <w:tc>
          <w:tcPr>
            <w:tcW w:w="6096" w:type="dxa"/>
            <w:gridSpan w:val="2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i/>
                <w:color w:val="C45911" w:themeColor="accent2" w:themeShade="BF"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i/>
                <w:color w:val="C45911" w:themeColor="accent2" w:themeShade="BF"/>
                <w:sz w:val="24"/>
                <w:szCs w:val="24"/>
                <w:lang w:val="lv-LV"/>
              </w:rPr>
              <w:t>Studējošo pārstāvji Senātā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i/>
                <w:color w:val="C45911" w:themeColor="accent2" w:themeShade="BF"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Studiju programmas “Informācijas tehnoloģijas” studente</w:t>
            </w:r>
          </w:p>
        </w:tc>
        <w:tc>
          <w:tcPr>
            <w:tcW w:w="2551" w:type="dxa"/>
            <w:vAlign w:val="center"/>
          </w:tcPr>
          <w:p w:rsidR="00027312" w:rsidRPr="00C976C5" w:rsidRDefault="00810466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 xml:space="preserve">Natālija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Šmeisa</w:t>
            </w:r>
            <w:proofErr w:type="spellEnd"/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Studiju programmas “Biznesa vadība” studente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Paula Lezdiņa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810466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Studiju programmas “Biznesa</w:t>
            </w:r>
          </w:p>
        </w:tc>
        <w:tc>
          <w:tcPr>
            <w:tcW w:w="2551" w:type="dxa"/>
            <w:vAlign w:val="center"/>
          </w:tcPr>
          <w:p w:rsidR="00027312" w:rsidRPr="00C976C5" w:rsidRDefault="00810466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 w:eastAsia="ar-SA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Laine Vēbere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Studiju programmas “Biznesa vadība” studente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Ieva Liepiņa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</w:tbl>
    <w:p w:rsidR="00D12B27" w:rsidRDefault="00D12B27" w:rsidP="001041B1"/>
    <w:sectPr w:rsidR="00D12B27" w:rsidSect="001041B1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E4"/>
    <w:rsid w:val="00027312"/>
    <w:rsid w:val="001041B1"/>
    <w:rsid w:val="001E4655"/>
    <w:rsid w:val="00285E0A"/>
    <w:rsid w:val="00375194"/>
    <w:rsid w:val="00507EE4"/>
    <w:rsid w:val="006B5A00"/>
    <w:rsid w:val="00810466"/>
    <w:rsid w:val="00831F00"/>
    <w:rsid w:val="00900B43"/>
    <w:rsid w:val="00A71C61"/>
    <w:rsid w:val="00BF120F"/>
    <w:rsid w:val="00C976C5"/>
    <w:rsid w:val="00D12B27"/>
    <w:rsid w:val="00E45232"/>
    <w:rsid w:val="00F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FBDFF-8809-4A25-AB02-04C4004D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EE4"/>
    <w:pPr>
      <w:spacing w:after="160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EE4"/>
    <w:pPr>
      <w:spacing w:line="240" w:lineRule="auto"/>
      <w:ind w:left="0"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1130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Lubnevska</dc:creator>
  <cp:keywords/>
  <dc:description/>
  <cp:lastModifiedBy>Evija Lubnevska</cp:lastModifiedBy>
  <cp:revision>4</cp:revision>
  <dcterms:created xsi:type="dcterms:W3CDTF">2020-03-02T14:08:00Z</dcterms:created>
  <dcterms:modified xsi:type="dcterms:W3CDTF">2020-03-02T14:10:00Z</dcterms:modified>
</cp:coreProperties>
</file>